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F49" w:rsidRPr="00B35BBB" w:rsidRDefault="00ED4AD7" w:rsidP="00D13F49">
      <w:pPr>
        <w:rPr>
          <w:b/>
          <w:lang w:val="fr-FR"/>
        </w:rPr>
      </w:pPr>
      <w:r>
        <w:rPr>
          <w:b/>
          <w:lang w:val="fr-FR"/>
        </w:rPr>
        <w:t xml:space="preserve">Le français moderne 4 - </w:t>
      </w:r>
      <w:r w:rsidR="00D13F49" w:rsidRPr="00B35BBB">
        <w:rPr>
          <w:b/>
          <w:lang w:val="fr-FR"/>
        </w:rPr>
        <w:t>EXPRESSION ORALE</w:t>
      </w:r>
      <w:r>
        <w:rPr>
          <w:b/>
          <w:lang w:val="fr-FR"/>
        </w:rPr>
        <w:t xml:space="preserve"> </w:t>
      </w:r>
    </w:p>
    <w:p w:rsidR="00D13F49" w:rsidRPr="00B35BBB" w:rsidRDefault="00D13F49" w:rsidP="00D13F49">
      <w:pPr>
        <w:rPr>
          <w:b/>
          <w:lang w:val="fr-FR"/>
        </w:rPr>
      </w:pPr>
      <w:r w:rsidRPr="00B35BBB">
        <w:rPr>
          <w:b/>
          <w:lang w:val="fr-FR"/>
        </w:rPr>
        <w:t xml:space="preserve">Présentez votre point de vue sur un </w:t>
      </w:r>
      <w:r w:rsidR="00ED4AD7">
        <w:rPr>
          <w:b/>
          <w:lang w:val="fr-FR"/>
        </w:rPr>
        <w:t xml:space="preserve">sujet </w:t>
      </w:r>
      <w:r w:rsidRPr="00B35BBB">
        <w:rPr>
          <w:b/>
          <w:lang w:val="fr-FR"/>
        </w:rPr>
        <w:t>proposé.</w:t>
      </w:r>
    </w:p>
    <w:p w:rsidR="00D13F49" w:rsidRPr="00B35BBB" w:rsidRDefault="00CC0F50" w:rsidP="00D13F49">
      <w:pPr>
        <w:tabs>
          <w:tab w:val="center" w:pos="4680"/>
        </w:tabs>
        <w:rPr>
          <w:lang w:val="fr-FR"/>
        </w:rPr>
      </w:pPr>
      <w:r>
        <w:rPr>
          <w:lang w:val="fr-FR"/>
        </w:rPr>
        <w:t>Pour présenter</w:t>
      </w:r>
      <w:r w:rsidR="00D13F49" w:rsidRPr="00B35BBB">
        <w:rPr>
          <w:lang w:val="fr-FR"/>
        </w:rPr>
        <w:t xml:space="preserve"> votre point de vue :</w:t>
      </w:r>
      <w:r w:rsidR="00D13F49" w:rsidRPr="00B35BBB">
        <w:rPr>
          <w:lang w:val="fr-FR"/>
        </w:rPr>
        <w:tab/>
      </w:r>
    </w:p>
    <w:p w:rsidR="00D13F49" w:rsidRPr="00DE06AC" w:rsidRDefault="00D13F49" w:rsidP="00D13F49">
      <w:pPr>
        <w:pStyle w:val="ListParagraph"/>
        <w:numPr>
          <w:ilvl w:val="0"/>
          <w:numId w:val="1"/>
        </w:numPr>
        <w:spacing w:after="0" w:line="240" w:lineRule="auto"/>
        <w:rPr>
          <w:lang w:val="fr-FR"/>
        </w:rPr>
      </w:pPr>
      <w:r w:rsidRPr="00DE06AC">
        <w:rPr>
          <w:lang w:val="fr-FR"/>
        </w:rPr>
        <w:t>Décrivez le document et dégagez le thème de réflexion pour en débattre.</w:t>
      </w:r>
    </w:p>
    <w:p w:rsidR="00D13F49" w:rsidRPr="00DE06AC" w:rsidRDefault="00D13F49" w:rsidP="00D13F49">
      <w:pPr>
        <w:pStyle w:val="ListParagraph"/>
        <w:numPr>
          <w:ilvl w:val="0"/>
          <w:numId w:val="1"/>
        </w:numPr>
        <w:spacing w:after="0" w:line="240" w:lineRule="auto"/>
        <w:rPr>
          <w:lang w:val="fr-FR"/>
        </w:rPr>
      </w:pPr>
      <w:r w:rsidRPr="00DE06AC">
        <w:rPr>
          <w:lang w:val="fr-FR"/>
        </w:rPr>
        <w:t>Soulignez les points importants, des aspects significatifs, les détails.</w:t>
      </w:r>
    </w:p>
    <w:p w:rsidR="00D13F49" w:rsidRDefault="00B35BBB" w:rsidP="00D13F49">
      <w:pPr>
        <w:pStyle w:val="ListParagraph"/>
        <w:numPr>
          <w:ilvl w:val="0"/>
          <w:numId w:val="1"/>
        </w:numPr>
        <w:spacing w:after="0" w:line="240" w:lineRule="auto"/>
        <w:rPr>
          <w:lang w:val="fr-FR"/>
        </w:rPr>
      </w:pPr>
      <w:r>
        <w:rPr>
          <w:lang w:val="fr-FR"/>
        </w:rPr>
        <w:t>Se p</w:t>
      </w:r>
      <w:r w:rsidR="00D13F49" w:rsidRPr="00DE06AC">
        <w:rPr>
          <w:lang w:val="fr-FR"/>
        </w:rPr>
        <w:t>osez des questions pour développer une argumentation structurée</w:t>
      </w:r>
      <w:r>
        <w:rPr>
          <w:lang w:val="fr-FR"/>
        </w:rPr>
        <w:t> ; introduire le débat, la réflexion</w:t>
      </w:r>
      <w:r w:rsidR="00D13F49" w:rsidRPr="00DE06AC">
        <w:rPr>
          <w:lang w:val="fr-FR"/>
        </w:rPr>
        <w:t>.</w:t>
      </w:r>
    </w:p>
    <w:p w:rsidR="00B35BBB" w:rsidRPr="00DE06AC" w:rsidRDefault="00CC0F50" w:rsidP="00D13F49">
      <w:pPr>
        <w:pStyle w:val="ListParagraph"/>
        <w:numPr>
          <w:ilvl w:val="0"/>
          <w:numId w:val="1"/>
        </w:numPr>
        <w:spacing w:after="0" w:line="240" w:lineRule="auto"/>
        <w:rPr>
          <w:lang w:val="fr-FR"/>
        </w:rPr>
      </w:pPr>
      <w:r>
        <w:rPr>
          <w:lang w:val="fr-FR"/>
        </w:rPr>
        <w:t>Développez</w:t>
      </w:r>
      <w:r w:rsidR="00B35BBB">
        <w:rPr>
          <w:lang w:val="fr-FR"/>
        </w:rPr>
        <w:t xml:space="preserve"> des arguments autour d’une question ou d’un axe de réflexion.</w:t>
      </w:r>
    </w:p>
    <w:p w:rsidR="00D13F49" w:rsidRPr="00DE06AC" w:rsidRDefault="00D13F49" w:rsidP="00D13F49">
      <w:pPr>
        <w:pStyle w:val="ListParagraph"/>
        <w:numPr>
          <w:ilvl w:val="0"/>
          <w:numId w:val="1"/>
        </w:numPr>
        <w:spacing w:after="0" w:line="240" w:lineRule="auto"/>
        <w:rPr>
          <w:lang w:val="fr-FR"/>
        </w:rPr>
      </w:pPr>
      <w:r w:rsidRPr="00DE06AC">
        <w:rPr>
          <w:lang w:val="fr-FR"/>
        </w:rPr>
        <w:t xml:space="preserve">Exposez clairement votre point de vue sur le problème. </w:t>
      </w:r>
    </w:p>
    <w:p w:rsidR="00D13F49" w:rsidRDefault="00D13F49" w:rsidP="00D13F49">
      <w:pPr>
        <w:pStyle w:val="ListParagraph"/>
        <w:numPr>
          <w:ilvl w:val="0"/>
          <w:numId w:val="1"/>
        </w:numPr>
        <w:spacing w:after="0" w:line="240" w:lineRule="auto"/>
        <w:rPr>
          <w:lang w:val="fr-FR"/>
        </w:rPr>
      </w:pPr>
      <w:r w:rsidRPr="00DE06AC">
        <w:rPr>
          <w:lang w:val="fr-FR"/>
        </w:rPr>
        <w:t>Donnez des exemples appropriés pour illustrer, confirmer vos arguments.</w:t>
      </w:r>
    </w:p>
    <w:p w:rsidR="00B35BBB" w:rsidRPr="00DE06AC" w:rsidRDefault="00CC0F50" w:rsidP="00D13F49">
      <w:pPr>
        <w:pStyle w:val="ListParagraph"/>
        <w:numPr>
          <w:ilvl w:val="0"/>
          <w:numId w:val="1"/>
        </w:numPr>
        <w:spacing w:after="0" w:line="240" w:lineRule="auto"/>
        <w:rPr>
          <w:lang w:val="fr-FR"/>
        </w:rPr>
      </w:pPr>
      <w:r>
        <w:rPr>
          <w:lang w:val="fr-FR"/>
        </w:rPr>
        <w:t>Nuancez, anticipez</w:t>
      </w:r>
      <w:r w:rsidR="00B35BBB">
        <w:rPr>
          <w:lang w:val="fr-FR"/>
        </w:rPr>
        <w:t xml:space="preserve"> des objections possibles à votre point de vue.</w:t>
      </w:r>
    </w:p>
    <w:p w:rsidR="00D13F49" w:rsidRPr="00DE06AC" w:rsidRDefault="00D13F49" w:rsidP="00C40B34">
      <w:pPr>
        <w:pStyle w:val="ListParagraph"/>
        <w:numPr>
          <w:ilvl w:val="0"/>
          <w:numId w:val="1"/>
        </w:numPr>
        <w:spacing w:after="0" w:line="240" w:lineRule="auto"/>
        <w:rPr>
          <w:lang w:val="fr-FR"/>
        </w:rPr>
      </w:pPr>
      <w:r w:rsidRPr="00DE06AC">
        <w:rPr>
          <w:lang w:val="fr-FR"/>
        </w:rPr>
        <w:t>Conclure le débat, la réflexion.</w:t>
      </w:r>
    </w:p>
    <w:p w:rsidR="00D13F49" w:rsidRPr="00DE06AC" w:rsidRDefault="00D13F49" w:rsidP="00C40B34">
      <w:pPr>
        <w:pStyle w:val="ListParagraph"/>
        <w:numPr>
          <w:ilvl w:val="0"/>
          <w:numId w:val="1"/>
        </w:numPr>
        <w:spacing w:after="0" w:line="240" w:lineRule="auto"/>
        <w:rPr>
          <w:lang w:val="fr-FR"/>
        </w:rPr>
      </w:pPr>
      <w:r w:rsidRPr="00DE06AC">
        <w:rPr>
          <w:lang w:val="fr-FR"/>
        </w:rPr>
        <w:t>Proposez une/des perspective(e) pour ouvrir le débat.</w:t>
      </w:r>
    </w:p>
    <w:p w:rsidR="00C40B34" w:rsidRDefault="00C40B34" w:rsidP="00D13F49">
      <w:pPr>
        <w:rPr>
          <w:rFonts w:cstheme="minorHAnsi"/>
          <w:lang w:val="fr-FR"/>
        </w:rPr>
      </w:pPr>
    </w:p>
    <w:p w:rsidR="00D13F49" w:rsidRDefault="00B35BBB" w:rsidP="00D13F49">
      <w:pPr>
        <w:rPr>
          <w:lang w:val="fr-FR"/>
        </w:rPr>
      </w:pPr>
      <w:r>
        <w:rPr>
          <w:rFonts w:cstheme="minorHAnsi"/>
          <w:lang w:val="fr-FR"/>
        </w:rPr>
        <w:t>À</w:t>
      </w:r>
      <w:r>
        <w:rPr>
          <w:lang w:val="fr-FR"/>
        </w:rPr>
        <w:t xml:space="preserve"> Partir des documents supports (images ou photos incluant une partie textuelle, phrases polémiques prêtant à controverse, courts textes du type argumentatif : vous développer votre aptitude à : </w:t>
      </w:r>
    </w:p>
    <w:p w:rsidR="00B35BBB" w:rsidRDefault="00B35BBB" w:rsidP="00B35BBB">
      <w:pPr>
        <w:pStyle w:val="ListParagraph"/>
        <w:numPr>
          <w:ilvl w:val="0"/>
          <w:numId w:val="2"/>
        </w:numPr>
        <w:rPr>
          <w:lang w:val="fr-FR"/>
        </w:rPr>
      </w:pPr>
      <w:r>
        <w:rPr>
          <w:lang w:val="fr-FR"/>
        </w:rPr>
        <w:t>L’observation ;</w:t>
      </w:r>
    </w:p>
    <w:p w:rsidR="00B35BBB" w:rsidRDefault="00B35BBB" w:rsidP="00B35BBB">
      <w:pPr>
        <w:pStyle w:val="ListParagraph"/>
        <w:numPr>
          <w:ilvl w:val="0"/>
          <w:numId w:val="2"/>
        </w:numPr>
        <w:rPr>
          <w:lang w:val="fr-FR"/>
        </w:rPr>
      </w:pPr>
      <w:r>
        <w:rPr>
          <w:lang w:val="fr-FR"/>
        </w:rPr>
        <w:t>La description ;</w:t>
      </w:r>
    </w:p>
    <w:p w:rsidR="00B35BBB" w:rsidRDefault="00B35BBB" w:rsidP="00B35BBB">
      <w:pPr>
        <w:pStyle w:val="ListParagraph"/>
        <w:numPr>
          <w:ilvl w:val="0"/>
          <w:numId w:val="2"/>
        </w:numPr>
        <w:rPr>
          <w:lang w:val="fr-FR"/>
        </w:rPr>
      </w:pPr>
      <w:r>
        <w:rPr>
          <w:lang w:val="fr-FR"/>
        </w:rPr>
        <w:t>L’interprétation ;</w:t>
      </w:r>
    </w:p>
    <w:p w:rsidR="00B35BBB" w:rsidRDefault="00B35BBB" w:rsidP="00B35BBB">
      <w:pPr>
        <w:pStyle w:val="ListParagraph"/>
        <w:numPr>
          <w:ilvl w:val="0"/>
          <w:numId w:val="2"/>
        </w:numPr>
        <w:rPr>
          <w:lang w:val="fr-FR"/>
        </w:rPr>
      </w:pPr>
      <w:r>
        <w:rPr>
          <w:lang w:val="fr-FR"/>
        </w:rPr>
        <w:t>L’argumentation ;</w:t>
      </w:r>
    </w:p>
    <w:p w:rsidR="00B35BBB" w:rsidRPr="00B35BBB" w:rsidRDefault="00B35BBB" w:rsidP="00B35BBB">
      <w:pPr>
        <w:pStyle w:val="ListParagraph"/>
        <w:numPr>
          <w:ilvl w:val="0"/>
          <w:numId w:val="2"/>
        </w:numPr>
        <w:rPr>
          <w:lang w:val="fr-FR"/>
        </w:rPr>
      </w:pPr>
      <w:r>
        <w:rPr>
          <w:lang w:val="fr-FR"/>
        </w:rPr>
        <w:t>La discussion.</w:t>
      </w:r>
    </w:p>
    <w:p w:rsidR="00D13F49" w:rsidRPr="00750F04" w:rsidRDefault="00D13F49" w:rsidP="00C40B34">
      <w:pPr>
        <w:spacing w:after="0"/>
        <w:rPr>
          <w:b/>
          <w:lang w:val="fr-FR"/>
        </w:rPr>
      </w:pPr>
      <w:r w:rsidRPr="00750F04">
        <w:rPr>
          <w:b/>
          <w:lang w:val="fr-FR"/>
        </w:rPr>
        <w:t>La liste des sujets :</w:t>
      </w:r>
    </w:p>
    <w:p w:rsidR="00D13F49" w:rsidRDefault="00D13F49" w:rsidP="00D13F49">
      <w:pPr>
        <w:spacing w:after="0"/>
        <w:rPr>
          <w:lang w:val="fr-FR"/>
        </w:rPr>
      </w:pPr>
      <w:r>
        <w:rPr>
          <w:lang w:val="fr-FR"/>
        </w:rPr>
        <w:t>L’environnement, l’écologie</w:t>
      </w:r>
    </w:p>
    <w:p w:rsidR="00D13F49" w:rsidRDefault="00D13F49" w:rsidP="00D13F49">
      <w:pPr>
        <w:spacing w:after="0"/>
        <w:rPr>
          <w:lang w:val="fr-FR"/>
        </w:rPr>
      </w:pPr>
      <w:r>
        <w:rPr>
          <w:lang w:val="fr-FR"/>
        </w:rPr>
        <w:t>Le travail, le monde professionnel</w:t>
      </w:r>
    </w:p>
    <w:p w:rsidR="00D13F49" w:rsidRDefault="00D13F49" w:rsidP="00D13F49">
      <w:pPr>
        <w:spacing w:after="0"/>
        <w:rPr>
          <w:lang w:val="fr-FR"/>
        </w:rPr>
      </w:pPr>
      <w:r>
        <w:rPr>
          <w:lang w:val="fr-FR"/>
        </w:rPr>
        <w:t>Les loisirs</w:t>
      </w:r>
    </w:p>
    <w:p w:rsidR="00D13F49" w:rsidRDefault="00D13F49" w:rsidP="00D13F49">
      <w:pPr>
        <w:spacing w:after="0"/>
        <w:rPr>
          <w:lang w:val="fr-FR"/>
        </w:rPr>
      </w:pPr>
      <w:r>
        <w:rPr>
          <w:lang w:val="fr-FR"/>
        </w:rPr>
        <w:t>Les technologies, le progrès scientifique</w:t>
      </w:r>
    </w:p>
    <w:p w:rsidR="00D13F49" w:rsidRDefault="00D13F49" w:rsidP="00D13F49">
      <w:pPr>
        <w:spacing w:after="0"/>
        <w:rPr>
          <w:lang w:val="fr-FR"/>
        </w:rPr>
      </w:pPr>
      <w:r>
        <w:rPr>
          <w:lang w:val="fr-FR"/>
        </w:rPr>
        <w:t>L’éducation, les études</w:t>
      </w:r>
    </w:p>
    <w:p w:rsidR="00D13F49" w:rsidRDefault="00D13F49" w:rsidP="00D13F49">
      <w:pPr>
        <w:spacing w:after="0"/>
        <w:rPr>
          <w:lang w:val="fr-FR"/>
        </w:rPr>
      </w:pPr>
      <w:r>
        <w:rPr>
          <w:lang w:val="fr-FR"/>
        </w:rPr>
        <w:t>Les relations entre les genres (hommes/femmes)</w:t>
      </w:r>
    </w:p>
    <w:p w:rsidR="00D13F49" w:rsidRDefault="00D13F49" w:rsidP="00D13F49">
      <w:pPr>
        <w:spacing w:after="0"/>
        <w:rPr>
          <w:lang w:val="fr-FR"/>
        </w:rPr>
      </w:pPr>
      <w:r>
        <w:rPr>
          <w:lang w:val="fr-FR"/>
        </w:rPr>
        <w:t>Les relations personnelles avec les autres</w:t>
      </w:r>
    </w:p>
    <w:p w:rsidR="00D13F49" w:rsidRDefault="00D13F49" w:rsidP="00D13F49">
      <w:pPr>
        <w:spacing w:after="0"/>
        <w:rPr>
          <w:lang w:val="fr-FR"/>
        </w:rPr>
      </w:pPr>
      <w:r>
        <w:rPr>
          <w:lang w:val="fr-FR"/>
        </w:rPr>
        <w:t>L’homme et les animaux</w:t>
      </w:r>
    </w:p>
    <w:p w:rsidR="00D13F49" w:rsidRDefault="00D13F49" w:rsidP="00D13F49">
      <w:pPr>
        <w:spacing w:after="0"/>
        <w:rPr>
          <w:lang w:val="fr-FR"/>
        </w:rPr>
      </w:pPr>
      <w:r>
        <w:rPr>
          <w:lang w:val="fr-FR"/>
        </w:rPr>
        <w:t>Les médias</w:t>
      </w:r>
    </w:p>
    <w:p w:rsidR="00D13F49" w:rsidRDefault="00D13F49" w:rsidP="00D13F49">
      <w:pPr>
        <w:spacing w:after="0"/>
        <w:rPr>
          <w:lang w:val="fr-FR"/>
        </w:rPr>
      </w:pPr>
      <w:r>
        <w:rPr>
          <w:lang w:val="fr-FR"/>
        </w:rPr>
        <w:t>L’argent, la consommation</w:t>
      </w:r>
    </w:p>
    <w:p w:rsidR="00D13F49" w:rsidRDefault="00D13F49" w:rsidP="00D13F49">
      <w:pPr>
        <w:spacing w:after="0"/>
        <w:rPr>
          <w:lang w:val="fr-FR"/>
        </w:rPr>
      </w:pPr>
      <w:r>
        <w:rPr>
          <w:lang w:val="fr-FR"/>
        </w:rPr>
        <w:t>La mode, les vêtements</w:t>
      </w:r>
    </w:p>
    <w:p w:rsidR="00D13F49" w:rsidRDefault="00D13F49" w:rsidP="00D13F49">
      <w:pPr>
        <w:spacing w:after="0"/>
        <w:rPr>
          <w:lang w:val="fr-FR"/>
        </w:rPr>
      </w:pPr>
      <w:r>
        <w:rPr>
          <w:lang w:val="fr-FR"/>
        </w:rPr>
        <w:t>La nourriture, la gastronomie</w:t>
      </w:r>
    </w:p>
    <w:p w:rsidR="00D13F49" w:rsidRDefault="00D13F49" w:rsidP="00D13F49">
      <w:pPr>
        <w:spacing w:after="0"/>
        <w:rPr>
          <w:lang w:val="fr-FR"/>
        </w:rPr>
      </w:pPr>
      <w:r>
        <w:rPr>
          <w:lang w:val="fr-FR"/>
        </w:rPr>
        <w:t>La vie citoyenne, le bénévolat</w:t>
      </w:r>
    </w:p>
    <w:p w:rsidR="00D13F49" w:rsidRDefault="00D13F49" w:rsidP="00D13F49">
      <w:pPr>
        <w:spacing w:after="0"/>
        <w:rPr>
          <w:lang w:val="fr-FR"/>
        </w:rPr>
      </w:pPr>
      <w:r>
        <w:rPr>
          <w:lang w:val="fr-FR"/>
        </w:rPr>
        <w:t>Les fêtes, les jours fériés et l’économie</w:t>
      </w:r>
    </w:p>
    <w:p w:rsidR="00D13F49" w:rsidRDefault="00D13F49" w:rsidP="00D13F49">
      <w:pPr>
        <w:spacing w:after="0"/>
        <w:rPr>
          <w:lang w:val="fr-FR"/>
        </w:rPr>
      </w:pPr>
      <w:r>
        <w:rPr>
          <w:lang w:val="fr-FR"/>
        </w:rPr>
        <w:t xml:space="preserve">La vie en ville, les quartiers </w:t>
      </w:r>
    </w:p>
    <w:p w:rsidR="00D13F49" w:rsidRDefault="00D13F49" w:rsidP="00D13F49">
      <w:pPr>
        <w:spacing w:after="0"/>
        <w:rPr>
          <w:lang w:val="fr-FR"/>
        </w:rPr>
      </w:pPr>
      <w:r>
        <w:rPr>
          <w:lang w:val="fr-FR"/>
        </w:rPr>
        <w:t>Les arts, la lecture</w:t>
      </w:r>
    </w:p>
    <w:p w:rsidR="00D13F49" w:rsidRDefault="00D13F49" w:rsidP="00D13F49">
      <w:pPr>
        <w:spacing w:after="0"/>
        <w:rPr>
          <w:lang w:val="fr-FR"/>
        </w:rPr>
      </w:pPr>
      <w:r>
        <w:rPr>
          <w:lang w:val="fr-FR"/>
        </w:rPr>
        <w:t>Les traditions</w:t>
      </w:r>
    </w:p>
    <w:p w:rsidR="00D13F49" w:rsidRDefault="00D13F49" w:rsidP="00D13F49">
      <w:pPr>
        <w:spacing w:after="0"/>
        <w:rPr>
          <w:lang w:val="fr-FR"/>
        </w:rPr>
      </w:pPr>
    </w:p>
    <w:p w:rsidR="00D13F49" w:rsidRPr="00750F04" w:rsidRDefault="00750F04" w:rsidP="00D13F49">
      <w:pPr>
        <w:spacing w:after="0" w:line="240" w:lineRule="auto"/>
        <w:rPr>
          <w:b/>
          <w:lang w:val="fr-FR"/>
        </w:rPr>
      </w:pPr>
      <w:r>
        <w:rPr>
          <w:b/>
          <w:lang w:val="fr-FR"/>
        </w:rPr>
        <w:t>Questions/Exemples :</w:t>
      </w:r>
    </w:p>
    <w:p w:rsidR="00354D84" w:rsidRDefault="00354D84" w:rsidP="00D13F49">
      <w:pPr>
        <w:spacing w:after="0" w:line="240" w:lineRule="auto"/>
        <w:rPr>
          <w:color w:val="FF0000"/>
          <w:lang w:val="fr-FR"/>
        </w:rPr>
      </w:pPr>
    </w:p>
    <w:p w:rsidR="00E3214F" w:rsidRDefault="00E3214F" w:rsidP="00D13F49">
      <w:pPr>
        <w:spacing w:after="0" w:line="240" w:lineRule="auto"/>
        <w:rPr>
          <w:b/>
          <w:lang w:val="fr-FR"/>
        </w:rPr>
      </w:pPr>
    </w:p>
    <w:p w:rsidR="00354D84" w:rsidRDefault="008A13E6" w:rsidP="00D13F49">
      <w:pPr>
        <w:spacing w:after="0" w:line="240" w:lineRule="auto"/>
        <w:rPr>
          <w:lang w:val="fr-FR"/>
        </w:rPr>
      </w:pPr>
      <w:r w:rsidRPr="00DF2C3C">
        <w:rPr>
          <w:b/>
          <w:lang w:val="fr-FR"/>
        </w:rPr>
        <w:t>Aggravation du chômage des jeunes</w:t>
      </w:r>
      <w:r>
        <w:rPr>
          <w:lang w:val="fr-FR"/>
        </w:rPr>
        <w:t> : Faut-il inciter les professionnels séniors (50 ans et +) à partir en retraite anticipée pour laisser la place ?</w:t>
      </w:r>
    </w:p>
    <w:p w:rsidR="008A13E6" w:rsidRDefault="008A13E6" w:rsidP="00D13F49">
      <w:pPr>
        <w:spacing w:after="0" w:line="240" w:lineRule="auto"/>
        <w:rPr>
          <w:lang w:val="fr-FR"/>
        </w:rPr>
      </w:pPr>
    </w:p>
    <w:p w:rsidR="008A13E6" w:rsidRDefault="008A13E6" w:rsidP="00D13F49">
      <w:pPr>
        <w:spacing w:after="0" w:line="240" w:lineRule="auto"/>
        <w:rPr>
          <w:lang w:val="fr-FR"/>
        </w:rPr>
      </w:pPr>
      <w:r w:rsidRPr="00DF2C3C">
        <w:rPr>
          <w:b/>
          <w:lang w:val="fr-FR"/>
        </w:rPr>
        <w:t>Financement des universités et frais de scolarité</w:t>
      </w:r>
      <w:r>
        <w:rPr>
          <w:lang w:val="fr-FR"/>
        </w:rPr>
        <w:t> : «  … contre la sélection par l’argent  et pour une plus grande justice », deux syndicats d’étudiants réclament la gratuité totale pour les familles modestes et des tarifs proportionnels aux revenus pour les familles aisées.</w:t>
      </w:r>
    </w:p>
    <w:p w:rsidR="008A13E6" w:rsidRDefault="008A13E6" w:rsidP="00D13F49">
      <w:pPr>
        <w:spacing w:after="0" w:line="240" w:lineRule="auto"/>
        <w:rPr>
          <w:lang w:val="fr-FR"/>
        </w:rPr>
      </w:pPr>
    </w:p>
    <w:p w:rsidR="008A13E6" w:rsidRDefault="008A13E6" w:rsidP="00D13F49">
      <w:pPr>
        <w:spacing w:after="0" w:line="240" w:lineRule="auto"/>
        <w:rPr>
          <w:lang w:val="fr-FR"/>
        </w:rPr>
      </w:pPr>
      <w:r w:rsidRPr="00DF2C3C">
        <w:rPr>
          <w:b/>
          <w:lang w:val="fr-FR"/>
        </w:rPr>
        <w:t>Départs en vacances : le triste et lâche abandon sur les routes des animaux de compagnie </w:t>
      </w:r>
      <w:r>
        <w:rPr>
          <w:lang w:val="fr-FR"/>
        </w:rPr>
        <w:t>: La Société protectrice  des animaux, soutenues par BB, dénonce chaque année ce scandale tabou.</w:t>
      </w:r>
    </w:p>
    <w:p w:rsidR="008A13E6" w:rsidRDefault="008A13E6" w:rsidP="00D13F49">
      <w:pPr>
        <w:spacing w:after="0" w:line="240" w:lineRule="auto"/>
        <w:rPr>
          <w:lang w:val="fr-FR"/>
        </w:rPr>
      </w:pPr>
    </w:p>
    <w:p w:rsidR="008A13E6" w:rsidRDefault="00DF2C3C" w:rsidP="00D13F49">
      <w:pPr>
        <w:spacing w:after="0" w:line="240" w:lineRule="auto"/>
        <w:rPr>
          <w:lang w:val="fr-FR"/>
        </w:rPr>
      </w:pPr>
      <w:r w:rsidRPr="00DF2C3C">
        <w:rPr>
          <w:b/>
          <w:lang w:val="fr-FR"/>
        </w:rPr>
        <w:t>Banques : le marché récent des prêts étudiants</w:t>
      </w:r>
      <w:r>
        <w:rPr>
          <w:lang w:val="fr-FR"/>
        </w:rPr>
        <w:t> : Doit-on s’endetter pour financer ses études ? Réponse des banques : «  Nous les aidons à investir dans leur avenir, nous les responsabilisons, nous leur donnons notre confiance, nous leur proposons une option fidélité pour un partenariat futur. »</w:t>
      </w:r>
    </w:p>
    <w:p w:rsidR="008A13E6" w:rsidRPr="00354D84" w:rsidRDefault="008A13E6" w:rsidP="00D13F49">
      <w:pPr>
        <w:spacing w:after="0" w:line="240" w:lineRule="auto"/>
        <w:rPr>
          <w:lang w:val="fr-FR"/>
        </w:rPr>
      </w:pPr>
    </w:p>
    <w:p w:rsidR="00D13F49" w:rsidRDefault="00BE311B" w:rsidP="00D13F49">
      <w:pPr>
        <w:spacing w:after="0"/>
        <w:rPr>
          <w:lang w:val="fr-FR"/>
        </w:rPr>
      </w:pPr>
      <w:r>
        <w:rPr>
          <w:b/>
          <w:lang w:val="fr-FR"/>
        </w:rPr>
        <w:t xml:space="preserve">Le Gouvernement prône la parité – égalité hommes/femmes au travail : </w:t>
      </w:r>
      <w:r>
        <w:rPr>
          <w:lang w:val="fr-FR"/>
        </w:rPr>
        <w:t xml:space="preserve">«  </w:t>
      </w:r>
      <w:r>
        <w:rPr>
          <w:rFonts w:cstheme="minorHAnsi"/>
          <w:lang w:val="fr-FR"/>
        </w:rPr>
        <w:t>À</w:t>
      </w:r>
      <w:r>
        <w:rPr>
          <w:lang w:val="fr-FR"/>
        </w:rPr>
        <w:t xml:space="preserve"> qualifications et compétences égales, salaire égal » une évidence toujours trop loin de la réalité.</w:t>
      </w:r>
    </w:p>
    <w:p w:rsidR="00D50734" w:rsidRDefault="00D50734" w:rsidP="00D13F49">
      <w:pPr>
        <w:spacing w:after="0"/>
        <w:rPr>
          <w:lang w:val="fr-FR"/>
        </w:rPr>
      </w:pPr>
    </w:p>
    <w:p w:rsidR="00D50734" w:rsidRDefault="00D50734" w:rsidP="00D13F49">
      <w:pPr>
        <w:spacing w:after="0"/>
        <w:rPr>
          <w:lang w:val="fr-FR"/>
        </w:rPr>
      </w:pPr>
      <w:r>
        <w:rPr>
          <w:b/>
          <w:lang w:val="fr-FR"/>
        </w:rPr>
        <w:t xml:space="preserve">« Je porte une marque, donc je suis » : </w:t>
      </w:r>
      <w:r>
        <w:rPr>
          <w:lang w:val="fr-FR"/>
        </w:rPr>
        <w:t>Le marketing des grandes marques de vêtements et chaussures de sport ciblent les ados. Signe d’affirmation de soi, de reconnaissance, d’appartenance à un groupe les marques imposent leur culture à l’école et au collège.</w:t>
      </w:r>
    </w:p>
    <w:p w:rsidR="00544814" w:rsidRDefault="00544814" w:rsidP="00544814">
      <w:pPr>
        <w:rPr>
          <w:b/>
          <w:lang w:val="fr-FR"/>
        </w:rPr>
      </w:pPr>
    </w:p>
    <w:p w:rsidR="00544814" w:rsidRPr="00490B59" w:rsidRDefault="00544814" w:rsidP="00544814">
      <w:pPr>
        <w:rPr>
          <w:lang w:val="fr-FR"/>
        </w:rPr>
      </w:pPr>
      <w:r w:rsidRPr="00490B59">
        <w:rPr>
          <w:b/>
          <w:lang w:val="fr-FR"/>
        </w:rPr>
        <w:t>« Trop chères les sorties, La jeunesse résiste et s’organise</w:t>
      </w:r>
      <w:r>
        <w:rPr>
          <w:lang w:val="fr-FR"/>
        </w:rPr>
        <w:t xml:space="preserve"> ! » : Face aux tarifs de plus en plus coûteux voire prohibitifs des boîtes de nuit et clubs – entrée, boissons -, les jeunes développent une nouvelle tendance : soirées privées </w:t>
      </w:r>
      <w:r>
        <w:rPr>
          <w:i/>
          <w:lang w:val="fr-FR"/>
        </w:rPr>
        <w:t>« free party »</w:t>
      </w:r>
      <w:r>
        <w:rPr>
          <w:lang w:val="fr-FR"/>
        </w:rPr>
        <w:t>, soirées improvisées, petits groupes. Un seul mot d’ordre : ne pas renoncer à « </w:t>
      </w:r>
      <w:proofErr w:type="spellStart"/>
      <w:r>
        <w:rPr>
          <w:lang w:val="fr-FR"/>
        </w:rPr>
        <w:t>teufer</w:t>
      </w:r>
      <w:proofErr w:type="spellEnd"/>
      <w:r>
        <w:rPr>
          <w:lang w:val="fr-FR"/>
        </w:rPr>
        <w:t> » et s’éclater à cause des prix !</w:t>
      </w:r>
    </w:p>
    <w:p w:rsidR="003F56BB" w:rsidRDefault="003F56BB" w:rsidP="00D13F49">
      <w:pPr>
        <w:spacing w:after="0"/>
        <w:rPr>
          <w:lang w:val="fr-FR"/>
        </w:rPr>
      </w:pPr>
    </w:p>
    <w:p w:rsidR="003F56BB" w:rsidRDefault="003F56BB" w:rsidP="00D13F49">
      <w:pPr>
        <w:spacing w:after="0"/>
        <w:rPr>
          <w:lang w:val="fr-FR"/>
        </w:rPr>
      </w:pPr>
      <w:r>
        <w:rPr>
          <w:b/>
          <w:lang w:val="fr-FR"/>
        </w:rPr>
        <w:t xml:space="preserve">Les associations plébiscitées : </w:t>
      </w:r>
      <w:r>
        <w:rPr>
          <w:lang w:val="fr-FR"/>
        </w:rPr>
        <w:t>Forme d’engagement préféré des Français, l’engagement associatif revêt les aspects les plus divers : culturel, social, artistique … Générateur du sens et de lien social dans la vie, il est aussi source d’épanouissement personnel.</w:t>
      </w:r>
    </w:p>
    <w:p w:rsidR="00C366AF" w:rsidRDefault="00C366AF" w:rsidP="00D13F49">
      <w:pPr>
        <w:spacing w:after="0"/>
        <w:rPr>
          <w:lang w:val="fr-FR"/>
        </w:rPr>
      </w:pPr>
    </w:p>
    <w:p w:rsidR="00C366AF" w:rsidRDefault="00C366AF" w:rsidP="00D13F49">
      <w:pPr>
        <w:spacing w:after="0"/>
        <w:rPr>
          <w:lang w:val="fr-FR"/>
        </w:rPr>
      </w:pPr>
      <w:r>
        <w:rPr>
          <w:b/>
          <w:lang w:val="fr-FR"/>
        </w:rPr>
        <w:t xml:space="preserve">Musées publics de plus en plus chers : </w:t>
      </w:r>
      <w:r>
        <w:rPr>
          <w:lang w:val="fr-FR"/>
        </w:rPr>
        <w:t>Entre patrimoine national, rentabilité commerciale et service public accessible,  le Ministère de la culture et la Réunion des musées nationaux s’interrogent sur leurs priorités face au mécontentement grandissant du public. Question : les musées nationaux devraient-ils être gratuits ?</w:t>
      </w:r>
    </w:p>
    <w:p w:rsidR="009B2D51" w:rsidRDefault="009B2D51" w:rsidP="00D13F49">
      <w:pPr>
        <w:spacing w:after="0"/>
        <w:rPr>
          <w:lang w:val="fr-FR"/>
        </w:rPr>
      </w:pPr>
    </w:p>
    <w:p w:rsidR="001A0812" w:rsidRPr="00D13F49" w:rsidRDefault="009B2D51">
      <w:pPr>
        <w:rPr>
          <w:lang w:val="fr-FR"/>
        </w:rPr>
      </w:pPr>
      <w:r>
        <w:rPr>
          <w:b/>
          <w:lang w:val="fr-FR"/>
        </w:rPr>
        <w:t xml:space="preserve">Alerte à l’ozone et recrudescence des affections respiratoires : </w:t>
      </w:r>
      <w:r>
        <w:rPr>
          <w:lang w:val="fr-FR"/>
        </w:rPr>
        <w:t xml:space="preserve">De plus en plus de villes françaises et dans d’autres parties du monde  sont touchées par la pollution de l’air selon l’Observatoire </w:t>
      </w:r>
      <w:r w:rsidR="00E3214F">
        <w:rPr>
          <w:lang w:val="fr-FR"/>
        </w:rPr>
        <w:t>national de la qualité de l’air.</w:t>
      </w:r>
    </w:p>
    <w:sectPr w:rsidR="001A0812" w:rsidRPr="00D13F49" w:rsidSect="003904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412F4"/>
    <w:multiLevelType w:val="hybridMultilevel"/>
    <w:tmpl w:val="4496B2A2"/>
    <w:lvl w:ilvl="0" w:tplc="30B61E0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685185"/>
    <w:multiLevelType w:val="hybridMultilevel"/>
    <w:tmpl w:val="42985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D13F49"/>
    <w:rsid w:val="001A0812"/>
    <w:rsid w:val="00354D84"/>
    <w:rsid w:val="003F56BB"/>
    <w:rsid w:val="00531C3D"/>
    <w:rsid w:val="00544814"/>
    <w:rsid w:val="00750F04"/>
    <w:rsid w:val="008A13E6"/>
    <w:rsid w:val="008C6F5D"/>
    <w:rsid w:val="009B2D51"/>
    <w:rsid w:val="00AA2D76"/>
    <w:rsid w:val="00B35BBB"/>
    <w:rsid w:val="00BE311B"/>
    <w:rsid w:val="00C366AF"/>
    <w:rsid w:val="00C40B34"/>
    <w:rsid w:val="00CC0F50"/>
    <w:rsid w:val="00D13F49"/>
    <w:rsid w:val="00D50734"/>
    <w:rsid w:val="00DF2C3C"/>
    <w:rsid w:val="00E3214F"/>
    <w:rsid w:val="00ED4A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D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F4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610</Words>
  <Characters>3478</Characters>
  <Application>Microsoft Office Word</Application>
  <DocSecurity>0</DocSecurity>
  <Lines>28</Lines>
  <Paragraphs>8</Paragraphs>
  <ScaleCrop>false</ScaleCrop>
  <Company/>
  <LinksUpToDate>false</LinksUpToDate>
  <CharactersWithSpaces>4080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2018-05-14T12:14:00Z</dcterms:created>
  <dcterms:modified xsi:type="dcterms:W3CDTF">2018-05-14T16:09:00Z</dcterms:modified>
</cp:coreProperties>
</file>